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5D24" w14:textId="77777777" w:rsidR="005754CE" w:rsidRDefault="00825EC1" w:rsidP="53FEA752">
      <w:pPr>
        <w:ind w:right="6236"/>
        <w:jc w:val="right"/>
        <w:rPr>
          <w:sz w:val="28"/>
          <w:szCs w:val="28"/>
        </w:rPr>
      </w:pPr>
      <w:r>
        <w:rPr>
          <w:noProof/>
        </w:rPr>
        <w:drawing>
          <wp:inline distT="0" distB="0" distL="0" distR="0" wp14:anchorId="37B35D5C" wp14:editId="37B35D5D">
            <wp:extent cx="1968096" cy="553527"/>
            <wp:effectExtent l="0" t="0" r="0" b="0"/>
            <wp:docPr id="1688499642" name="Picture 168849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096" cy="553527"/>
                    </a:xfrm>
                    <a:prstGeom prst="rect">
                      <a:avLst/>
                    </a:prstGeom>
                  </pic:spPr>
                </pic:pic>
              </a:graphicData>
            </a:graphic>
          </wp:inline>
        </w:drawing>
      </w:r>
      <w:r>
        <w:rPr>
          <w:noProof/>
        </w:rPr>
        <w:drawing>
          <wp:inline distT="0" distB="0" distL="0" distR="0" wp14:anchorId="37B35D5E" wp14:editId="37B35D5F">
            <wp:extent cx="1594158" cy="644306"/>
            <wp:effectExtent l="0" t="0" r="0" b="0"/>
            <wp:docPr id="2025664084" name="Picture 202566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4158" cy="644306"/>
                    </a:xfrm>
                    <a:prstGeom prst="rect">
                      <a:avLst/>
                    </a:prstGeom>
                  </pic:spPr>
                </pic:pic>
              </a:graphicData>
            </a:graphic>
          </wp:inline>
        </w:drawing>
      </w:r>
    </w:p>
    <w:p w14:paraId="37B35D25" w14:textId="77777777" w:rsidR="00DC4780" w:rsidRPr="006E639A" w:rsidRDefault="00825EC1" w:rsidP="009F72F8">
      <w:pPr>
        <w:jc w:val="center"/>
        <w:rPr>
          <w:sz w:val="28"/>
          <w:szCs w:val="28"/>
        </w:rPr>
      </w:pPr>
      <w:r w:rsidRPr="006E639A">
        <w:rPr>
          <w:sz w:val="28"/>
          <w:szCs w:val="28"/>
        </w:rPr>
        <w:t>Verklaring op eer in het kader van de aanvraag van een rentesubsidie op basis van het Energiebesluit van 19 november 2010</w:t>
      </w:r>
    </w:p>
    <w:p w14:paraId="37B35D26" w14:textId="77777777" w:rsidR="0007154A" w:rsidRPr="006E639A" w:rsidRDefault="00000000"/>
    <w:p w14:paraId="37B35D27" w14:textId="77777777" w:rsidR="009F72F8" w:rsidRPr="006E639A" w:rsidRDefault="00825EC1">
      <w:pPr>
        <w:rPr>
          <w:b/>
          <w:bCs/>
        </w:rPr>
      </w:pPr>
      <w:r w:rsidRPr="006E639A">
        <w:rPr>
          <w:b/>
          <w:bCs/>
        </w:rPr>
        <w:t>Ondergetekende</w:t>
      </w:r>
      <w:r>
        <w:rPr>
          <w:b/>
          <w:bCs/>
        </w:rPr>
        <w:t>(n)</w:t>
      </w:r>
      <w:r w:rsidRPr="006E639A">
        <w:rPr>
          <w:b/>
          <w:bCs/>
        </w:rPr>
        <w:t xml:space="preserve">, </w:t>
      </w:r>
    </w:p>
    <w:p w14:paraId="37B35D28" w14:textId="77777777" w:rsidR="0007154A" w:rsidRDefault="00825EC1" w:rsidP="00EE6EE4">
      <w:pPr>
        <w:pStyle w:val="Lijstalinea"/>
        <w:numPr>
          <w:ilvl w:val="0"/>
          <w:numId w:val="9"/>
        </w:numPr>
        <w:rPr>
          <w:b/>
          <w:bCs/>
        </w:rPr>
      </w:pPr>
      <w:r w:rsidRPr="00EE6EE4">
        <w:rPr>
          <w:b/>
          <w:bCs/>
        </w:rPr>
        <w:t xml:space="preserve">(naam, adres, geboortedatum, contactgegevens, </w:t>
      </w:r>
      <w:proofErr w:type="gramStart"/>
      <w:r w:rsidRPr="00EE6EE4">
        <w:rPr>
          <w:b/>
          <w:bCs/>
        </w:rPr>
        <w:t>email )</w:t>
      </w:r>
      <w:proofErr w:type="gramEnd"/>
      <w:r>
        <w:rPr>
          <w:b/>
          <w:bCs/>
        </w:rPr>
        <w:t>, die als contactpersoon fungeert</w:t>
      </w:r>
    </w:p>
    <w:p w14:paraId="37B35D29" w14:textId="77777777" w:rsidR="00EE6EE4" w:rsidRDefault="00825EC1" w:rsidP="00EE6EE4">
      <w:pPr>
        <w:pStyle w:val="Lijstalinea"/>
        <w:numPr>
          <w:ilvl w:val="0"/>
          <w:numId w:val="9"/>
        </w:numPr>
        <w:rPr>
          <w:b/>
          <w:bCs/>
        </w:rPr>
      </w:pPr>
      <w:r w:rsidRPr="000F49BC">
        <w:rPr>
          <w:b/>
          <w:bCs/>
        </w:rPr>
        <w:t xml:space="preserve">(naam, adres, geboortedatum, contactgegevens, </w:t>
      </w:r>
      <w:proofErr w:type="gramStart"/>
      <w:r w:rsidRPr="000F49BC">
        <w:rPr>
          <w:b/>
          <w:bCs/>
        </w:rPr>
        <w:t>email )</w:t>
      </w:r>
      <w:proofErr w:type="gramEnd"/>
    </w:p>
    <w:p w14:paraId="37B35D2A" w14:textId="77777777" w:rsidR="00EE6EE4" w:rsidRPr="00EE6EE4" w:rsidRDefault="00825EC1" w:rsidP="00EE6EE4">
      <w:pPr>
        <w:pStyle w:val="Lijstalinea"/>
        <w:numPr>
          <w:ilvl w:val="0"/>
          <w:numId w:val="9"/>
        </w:numPr>
        <w:rPr>
          <w:b/>
          <w:bCs/>
        </w:rPr>
      </w:pPr>
      <w:r>
        <w:rPr>
          <w:b/>
          <w:bCs/>
        </w:rPr>
        <w:t>…..</w:t>
      </w:r>
    </w:p>
    <w:p w14:paraId="37B35D2B" w14:textId="77777777" w:rsidR="0007154A" w:rsidRPr="006E639A" w:rsidRDefault="00825EC1">
      <w:r w:rsidRPr="006E639A">
        <w:t xml:space="preserve">A. verklaart </w:t>
      </w:r>
      <w:proofErr w:type="gramStart"/>
      <w:r w:rsidRPr="006E639A">
        <w:t>hierbij :</w:t>
      </w:r>
      <w:proofErr w:type="gramEnd"/>
    </w:p>
    <w:p w14:paraId="37B35D2C" w14:textId="77777777" w:rsidR="0007154A" w:rsidRPr="006E639A" w:rsidRDefault="00825EC1" w:rsidP="0085704F">
      <w:pPr>
        <w:pStyle w:val="Lijstalinea"/>
        <w:numPr>
          <w:ilvl w:val="0"/>
          <w:numId w:val="3"/>
        </w:numPr>
      </w:pPr>
      <w:r w:rsidRPr="006E639A">
        <w:t>te voldoen aan de voorwaarden voor het bekomen van een rentesubsidie, zoals voorzien in artikel 7.15.2 van het Energiebesluit van 19 november 2010 zijnde:</w:t>
      </w:r>
    </w:p>
    <w:p w14:paraId="37B35D2D" w14:textId="77777777" w:rsidR="0007154A" w:rsidRPr="006E639A" w:rsidRDefault="00825EC1" w:rsidP="0085704F">
      <w:pPr>
        <w:pStyle w:val="Lijstalinea"/>
        <w:numPr>
          <w:ilvl w:val="0"/>
          <w:numId w:val="2"/>
        </w:numPr>
        <w:jc w:val="both"/>
      </w:pPr>
      <w:r w:rsidRPr="006E639A">
        <w:t>1° de aanvrager is een natuurlijk persoon en wordt nieuwe eigenaar in volle eigendom van een woning</w:t>
      </w:r>
      <w:r>
        <w:rPr>
          <w:rStyle w:val="Voetnootmarkering"/>
        </w:rPr>
        <w:footnoteReference w:id="2"/>
      </w:r>
      <w:r w:rsidRPr="006E639A">
        <w:t xml:space="preserve"> of een appartement</w:t>
      </w:r>
      <w:r w:rsidRPr="006E639A">
        <w:rPr>
          <w:vertAlign w:val="superscript"/>
        </w:rPr>
        <w:t>1</w:t>
      </w:r>
      <w:r w:rsidRPr="006E639A">
        <w:t xml:space="preserve"> gelegen te … (adres). </w:t>
      </w:r>
    </w:p>
    <w:p w14:paraId="37B35D2E" w14:textId="77777777" w:rsidR="0007154A" w:rsidRPr="006E639A" w:rsidRDefault="00825EC1" w:rsidP="0085704F">
      <w:pPr>
        <w:pStyle w:val="Lijstalinea"/>
        <w:numPr>
          <w:ilvl w:val="0"/>
          <w:numId w:val="2"/>
        </w:numPr>
        <w:jc w:val="both"/>
      </w:pPr>
      <w:r w:rsidRPr="006E639A">
        <w:t>2° de woning of het appartement is gelegen in het Vlaamse Gewest;</w:t>
      </w:r>
    </w:p>
    <w:p w14:paraId="37B35D2F" w14:textId="77777777" w:rsidR="00C94293" w:rsidRPr="006E639A" w:rsidRDefault="00825EC1" w:rsidP="0085704F">
      <w:pPr>
        <w:pStyle w:val="Lijstalinea"/>
        <w:numPr>
          <w:ilvl w:val="0"/>
          <w:numId w:val="2"/>
        </w:numPr>
        <w:jc w:val="both"/>
      </w:pPr>
      <w:r w:rsidRPr="006E639A">
        <w:t xml:space="preserve">3° de woning of het </w:t>
      </w:r>
      <w:proofErr w:type="gramStart"/>
      <w:r w:rsidRPr="006E639A">
        <w:t>appartement  is</w:t>
      </w:r>
      <w:proofErr w:type="gramEnd"/>
      <w:r w:rsidRPr="006E639A">
        <w:t xml:space="preserve"> hoofdzakelijk bestemd voor particulier (privé-)gebruik</w:t>
      </w:r>
    </w:p>
    <w:p w14:paraId="37B35D30" w14:textId="77777777" w:rsidR="00955B36" w:rsidRPr="006E639A" w:rsidRDefault="00825EC1" w:rsidP="0085704F">
      <w:pPr>
        <w:pStyle w:val="Lijstalinea"/>
        <w:numPr>
          <w:ilvl w:val="0"/>
          <w:numId w:val="2"/>
        </w:numPr>
        <w:jc w:val="both"/>
      </w:pPr>
      <w:r w:rsidRPr="006E639A">
        <w:t xml:space="preserve">4° de woning beschikt over een energielabel E of F of het </w:t>
      </w:r>
      <w:proofErr w:type="gramStart"/>
      <w:r w:rsidRPr="006E639A">
        <w:t>appartement  beschikt</w:t>
      </w:r>
      <w:proofErr w:type="gramEnd"/>
      <w:r w:rsidRPr="006E639A">
        <w:t xml:space="preserve"> over een energielabel D, E of F, </w:t>
      </w:r>
    </w:p>
    <w:p w14:paraId="37B35D31" w14:textId="6B2797DF" w:rsidR="0007154A" w:rsidRPr="006E639A" w:rsidRDefault="00825EC1" w:rsidP="0085704F">
      <w:pPr>
        <w:pStyle w:val="Lijstalinea"/>
        <w:numPr>
          <w:ilvl w:val="0"/>
          <w:numId w:val="2"/>
        </w:numPr>
        <w:jc w:val="both"/>
      </w:pPr>
      <w:r w:rsidRPr="006E639A">
        <w:t xml:space="preserve">5° het energielabel </w:t>
      </w:r>
      <w:r>
        <w:t xml:space="preserve">…………. (indien reeds gekend) </w:t>
      </w:r>
      <w:r w:rsidRPr="006E639A">
        <w:t xml:space="preserve">van het vorige punt blijkt uit een attest “EPC” van 2019 of later, met EPC </w:t>
      </w:r>
      <w:proofErr w:type="gramStart"/>
      <w:r w:rsidRPr="006E639A">
        <w:t>nummer:…</w:t>
      </w:r>
      <w:proofErr w:type="gramEnd"/>
      <w:r w:rsidRPr="006E639A">
        <w:t>………………………………………………………..</w:t>
      </w:r>
      <w:r>
        <w:t xml:space="preserve"> (indien </w:t>
      </w:r>
      <w:proofErr w:type="gramStart"/>
      <w:r>
        <w:t>reeds</w:t>
      </w:r>
      <w:proofErr w:type="gramEnd"/>
      <w:r>
        <w:t xml:space="preserve"> gekend)</w:t>
      </w:r>
    </w:p>
    <w:p w14:paraId="37B35D32" w14:textId="77777777" w:rsidR="00434D2F" w:rsidRPr="006E639A" w:rsidRDefault="00825EC1" w:rsidP="0085704F">
      <w:pPr>
        <w:pStyle w:val="Lijstalinea"/>
        <w:numPr>
          <w:ilvl w:val="0"/>
          <w:numId w:val="2"/>
        </w:numPr>
        <w:jc w:val="both"/>
      </w:pPr>
      <w:r w:rsidRPr="006E639A">
        <w:t xml:space="preserve">6° de aanvrager heeft </w:t>
      </w:r>
      <w:r>
        <w:t xml:space="preserve">voor deze woning of appartement </w:t>
      </w:r>
      <w:r w:rsidRPr="006E639A">
        <w:t>geen Energielening+, zoals bedoeld in artikel 7.9.2/0 tot en met 7.9.2/0/5 van het Energiebesluit van 19 november 2010, aangevraagd of bekomen en zal dit ook niet aanvragen.</w:t>
      </w:r>
    </w:p>
    <w:p w14:paraId="37B35D33" w14:textId="77777777" w:rsidR="00844057" w:rsidRPr="006E639A" w:rsidRDefault="00000000" w:rsidP="00844057">
      <w:pPr>
        <w:pStyle w:val="Lijstalinea"/>
        <w:ind w:left="1068"/>
        <w:jc w:val="both"/>
      </w:pPr>
    </w:p>
    <w:p w14:paraId="37B35D34" w14:textId="77777777" w:rsidR="0085704F" w:rsidRPr="006E639A" w:rsidRDefault="00825EC1" w:rsidP="0085704F">
      <w:pPr>
        <w:pStyle w:val="Lijstalinea"/>
        <w:numPr>
          <w:ilvl w:val="0"/>
          <w:numId w:val="3"/>
        </w:numPr>
        <w:jc w:val="both"/>
      </w:pPr>
      <w:r w:rsidRPr="006E639A">
        <w:t xml:space="preserve">een renovatiekrediet aan te gaan ten bedrage van ….  en zich </w:t>
      </w:r>
      <w:proofErr w:type="gramStart"/>
      <w:r w:rsidRPr="006E639A">
        <w:t>dientengevolge</w:t>
      </w:r>
      <w:proofErr w:type="gramEnd"/>
      <w:r w:rsidRPr="006E639A">
        <w:t xml:space="preserve"> te verbinden tot een energetische renovatie met het oog op het behalen van het vooropgestelde energielabel binnen de 5 jaar na de aktedatum, (aanduiden wat van toepassing is)</w:t>
      </w:r>
    </w:p>
    <w:p w14:paraId="37B35D35" w14:textId="77777777" w:rsidR="0085704F" w:rsidRPr="006E639A" w:rsidRDefault="00825EC1" w:rsidP="0085704F">
      <w:pPr>
        <w:pStyle w:val="Lijstalinea"/>
        <w:numPr>
          <w:ilvl w:val="1"/>
          <w:numId w:val="3"/>
        </w:numPr>
        <w:jc w:val="both"/>
      </w:pPr>
      <w:r w:rsidRPr="006E639A">
        <w:t>voor de renovatie van een woning</w:t>
      </w:r>
    </w:p>
    <w:p w14:paraId="37B35D36" w14:textId="77777777" w:rsidR="0085704F" w:rsidRPr="006E639A" w:rsidRDefault="00825EC1" w:rsidP="00A57CDB">
      <w:pPr>
        <w:pStyle w:val="Lijstalinea"/>
        <w:numPr>
          <w:ilvl w:val="2"/>
          <w:numId w:val="6"/>
        </w:numPr>
        <w:jc w:val="both"/>
      </w:pPr>
      <w:r w:rsidRPr="006E639A">
        <w:t>in geval van krediet van maximaal 30.000€, renovatie tot minstens energielabel C</w:t>
      </w:r>
    </w:p>
    <w:p w14:paraId="37B35D37" w14:textId="77777777" w:rsidR="0085704F" w:rsidRPr="006E639A" w:rsidRDefault="00825EC1" w:rsidP="00A57CDB">
      <w:pPr>
        <w:pStyle w:val="Lijstalinea"/>
        <w:numPr>
          <w:ilvl w:val="2"/>
          <w:numId w:val="6"/>
        </w:numPr>
        <w:jc w:val="both"/>
      </w:pPr>
      <w:r w:rsidRPr="006E639A">
        <w:t>in geval van krediet van maximaal 45.000€, renovatie tot minstens energielabel B</w:t>
      </w:r>
    </w:p>
    <w:p w14:paraId="37B35D38" w14:textId="77777777" w:rsidR="0085704F" w:rsidRPr="006E639A" w:rsidRDefault="00825EC1" w:rsidP="00A57CDB">
      <w:pPr>
        <w:pStyle w:val="Lijstalinea"/>
        <w:numPr>
          <w:ilvl w:val="2"/>
          <w:numId w:val="6"/>
        </w:numPr>
        <w:jc w:val="both"/>
      </w:pPr>
      <w:r w:rsidRPr="006E639A">
        <w:t>in geval van krediet van maximaal 60.000€, renovatie tot minstens energielabel A</w:t>
      </w:r>
    </w:p>
    <w:p w14:paraId="37B35D39" w14:textId="77777777" w:rsidR="0085704F" w:rsidRPr="006E639A" w:rsidRDefault="00825EC1" w:rsidP="0085704F">
      <w:pPr>
        <w:pStyle w:val="Lijstalinea"/>
        <w:numPr>
          <w:ilvl w:val="1"/>
          <w:numId w:val="3"/>
        </w:numPr>
        <w:jc w:val="both"/>
      </w:pPr>
      <w:r w:rsidRPr="006E639A">
        <w:t>voor de renovatie van een appartement</w:t>
      </w:r>
    </w:p>
    <w:p w14:paraId="37B35D3A" w14:textId="77777777" w:rsidR="0085704F" w:rsidRPr="006E639A" w:rsidRDefault="00825EC1" w:rsidP="00A57CDB">
      <w:pPr>
        <w:pStyle w:val="Lijstalinea"/>
        <w:numPr>
          <w:ilvl w:val="2"/>
          <w:numId w:val="7"/>
        </w:numPr>
        <w:jc w:val="both"/>
      </w:pPr>
      <w:r w:rsidRPr="006E639A">
        <w:lastRenderedPageBreak/>
        <w:t>in geval van krediet van maximaal 30.000€, renovatie tot minstens energielabel B</w:t>
      </w:r>
    </w:p>
    <w:p w14:paraId="37B35D3B" w14:textId="77777777" w:rsidR="0085704F" w:rsidRPr="006E639A" w:rsidRDefault="00825EC1" w:rsidP="00A57CDB">
      <w:pPr>
        <w:pStyle w:val="Lijstalinea"/>
        <w:numPr>
          <w:ilvl w:val="2"/>
          <w:numId w:val="7"/>
        </w:numPr>
        <w:jc w:val="both"/>
      </w:pPr>
      <w:r w:rsidRPr="006E639A">
        <w:t>in geval van krediet van maximaal 45.000€, renovatie tot minstens energielabel A</w:t>
      </w:r>
    </w:p>
    <w:p w14:paraId="37B35D3C" w14:textId="77777777" w:rsidR="00016651" w:rsidRPr="006E639A" w:rsidRDefault="00000000" w:rsidP="00016651">
      <w:pPr>
        <w:pStyle w:val="Lijstalinea"/>
        <w:ind w:left="2160"/>
        <w:jc w:val="both"/>
      </w:pPr>
    </w:p>
    <w:p w14:paraId="37B35D3D" w14:textId="77777777" w:rsidR="00016651" w:rsidRPr="006E639A" w:rsidRDefault="00825EC1" w:rsidP="00016651">
      <w:pPr>
        <w:pStyle w:val="Lijstalinea"/>
        <w:numPr>
          <w:ilvl w:val="0"/>
          <w:numId w:val="3"/>
        </w:numPr>
        <w:jc w:val="both"/>
      </w:pPr>
      <w:r w:rsidRPr="006E639A">
        <w:t>binnen de 5 jaar na de aktedatum te voorzien in een nieuw energieprestatiecertificaat, waaruit blijkt dat het vereiste energielabel is behaald.</w:t>
      </w:r>
    </w:p>
    <w:p w14:paraId="37B35D3E" w14:textId="77777777" w:rsidR="001A39FB" w:rsidRPr="006E639A" w:rsidRDefault="00000000" w:rsidP="009F72F8">
      <w:pPr>
        <w:pStyle w:val="Lijstalinea"/>
        <w:jc w:val="both"/>
      </w:pPr>
    </w:p>
    <w:p w14:paraId="37B35D3F" w14:textId="77777777" w:rsidR="00F10146" w:rsidRPr="006E639A" w:rsidRDefault="00825EC1" w:rsidP="00016651">
      <w:pPr>
        <w:pStyle w:val="Lijstalinea"/>
        <w:numPr>
          <w:ilvl w:val="0"/>
          <w:numId w:val="3"/>
        </w:numPr>
        <w:jc w:val="both"/>
      </w:pPr>
      <w:r w:rsidRPr="006E639A">
        <w:t xml:space="preserve">kennis te hebben genomen van het feit dat de rentesubsidie door het VEKA kan teruggevorderd worden wanneer het vereiste label niet behaald wordt binnen de termijn van 5 jaar zoals bedoeld in punt 2. Daar bovenop kan het Vlaams Energie- en Klimaatagentschap (VEKA) op grond van artikel 13.4.13, §1 van het Energiedecreet van 8 mei 2009 een administratieve geldboete opleggen van: </w:t>
      </w:r>
    </w:p>
    <w:p w14:paraId="37B35D40" w14:textId="77777777" w:rsidR="008B09D9" w:rsidRPr="006E639A" w:rsidRDefault="00000000" w:rsidP="00CF7D93">
      <w:pPr>
        <w:pStyle w:val="Lijstalinea"/>
        <w:jc w:val="both"/>
      </w:pPr>
    </w:p>
    <w:p w14:paraId="37B35D41" w14:textId="77777777" w:rsidR="00CF7D93" w:rsidRPr="006E639A" w:rsidRDefault="00825EC1" w:rsidP="009F72F8">
      <w:pPr>
        <w:pStyle w:val="Lijstalinea"/>
        <w:ind w:firstLine="131"/>
        <w:jc w:val="both"/>
      </w:pPr>
      <w:r w:rsidRPr="006E639A">
        <w:t>1° 300 euro voor een leningsbedrag tot en met 15.000 euro;</w:t>
      </w:r>
    </w:p>
    <w:p w14:paraId="37B35D42" w14:textId="77777777" w:rsidR="00F10146" w:rsidRPr="006E639A" w:rsidRDefault="00825EC1" w:rsidP="009F72F8">
      <w:pPr>
        <w:pStyle w:val="Lijstalinea"/>
        <w:ind w:firstLine="131"/>
        <w:jc w:val="both"/>
      </w:pPr>
      <w:r w:rsidRPr="006E639A">
        <w:t>2° 600 euro voor een leningsbedrag van 15.001 tot en met 30.000 euro;</w:t>
      </w:r>
    </w:p>
    <w:p w14:paraId="37B35D43" w14:textId="77777777" w:rsidR="00F10146" w:rsidRPr="006E639A" w:rsidRDefault="00825EC1" w:rsidP="009F72F8">
      <w:pPr>
        <w:pStyle w:val="Lijstalinea"/>
        <w:ind w:firstLine="131"/>
        <w:jc w:val="both"/>
      </w:pPr>
      <w:r w:rsidRPr="006E639A">
        <w:t>2° 900 euro voor een leningsbedrag van 30.001 euro tot en met 45.000 euro;</w:t>
      </w:r>
    </w:p>
    <w:p w14:paraId="37B35D44" w14:textId="77777777" w:rsidR="001B7C4D" w:rsidRPr="006E639A" w:rsidRDefault="00825EC1" w:rsidP="009F72F8">
      <w:pPr>
        <w:pStyle w:val="Lijstalinea"/>
        <w:ind w:firstLine="131"/>
        <w:jc w:val="both"/>
      </w:pPr>
      <w:r w:rsidRPr="006E639A">
        <w:t>3° 1200 euro voor een leningsbedrag vanaf 45.001 euro.</w:t>
      </w:r>
    </w:p>
    <w:p w14:paraId="37B35D45" w14:textId="77777777" w:rsidR="001C2ED8" w:rsidRPr="006E639A" w:rsidRDefault="00825EC1" w:rsidP="00536A0D">
      <w:pPr>
        <w:jc w:val="both"/>
      </w:pPr>
      <w:r w:rsidRPr="006E639A">
        <w:t xml:space="preserve">B. De rentesubsidie zal gestort worden op het </w:t>
      </w:r>
      <w:r>
        <w:t>rekeningnummer dat</w:t>
      </w:r>
      <w:r w:rsidRPr="00143827">
        <w:t xml:space="preserve"> in de kredietovereenkomst wordt vermeld als</w:t>
      </w:r>
      <w:r>
        <w:t xml:space="preserve"> het</w:t>
      </w:r>
      <w:r w:rsidRPr="00143827">
        <w:t xml:space="preserve"> </w:t>
      </w:r>
      <w:r w:rsidRPr="006E639A">
        <w:t xml:space="preserve">rekeningnummer </w:t>
      </w:r>
      <w:r>
        <w:t>vanwaar de terugbetaling van het krediet zal gebeuren</w:t>
      </w:r>
      <w:r w:rsidRPr="006E639A">
        <w:t>. De kredietnemer heeft in dit kader steeds de mogelijkheid om bij het VEKA een ander rekeningnummer op te geven waarop de rentesubsidie moet worden gestort (de contactgegevens van het VEKA zijn terug te vinden onder punt C. van deze verklaring op eer).</w:t>
      </w:r>
    </w:p>
    <w:p w14:paraId="37B35D46" w14:textId="77777777" w:rsidR="001B7C4D" w:rsidRPr="006E639A" w:rsidRDefault="00825EC1" w:rsidP="001B7C4D">
      <w:pPr>
        <w:jc w:val="both"/>
      </w:pPr>
      <w:r w:rsidRPr="006E639A">
        <w:t>C. Elke wijziging aan de situatie van de kredietnemer die verband houdt met het renovatiekrediet en de uitbetaling ervan, of aan het renovatiekrediet zelf moet onverwijld worden meegedeeld aan het VEKA, met volgende contactgegevens:</w:t>
      </w:r>
    </w:p>
    <w:p w14:paraId="37B35D47" w14:textId="77777777" w:rsidR="003E22DA" w:rsidRPr="006E639A" w:rsidRDefault="00825EC1" w:rsidP="00BE29D1">
      <w:pPr>
        <w:spacing w:line="240" w:lineRule="auto"/>
        <w:contextualSpacing/>
        <w:jc w:val="both"/>
      </w:pPr>
      <w:r w:rsidRPr="006E639A">
        <w:t>Vlaams Energie- en Klimaatagentschap</w:t>
      </w:r>
    </w:p>
    <w:p w14:paraId="37B35D48" w14:textId="77777777" w:rsidR="005D382B" w:rsidRPr="006E639A" w:rsidRDefault="00825EC1" w:rsidP="00BE29D1">
      <w:pPr>
        <w:spacing w:line="240" w:lineRule="auto"/>
        <w:contextualSpacing/>
        <w:jc w:val="both"/>
      </w:pPr>
      <w:r w:rsidRPr="006E639A">
        <w:t>Koning Albertlaan II-laan 20 bus 17</w:t>
      </w:r>
    </w:p>
    <w:p w14:paraId="37B35D49" w14:textId="77777777" w:rsidR="0076526F" w:rsidRPr="006E639A" w:rsidRDefault="00825EC1" w:rsidP="00BE29D1">
      <w:pPr>
        <w:spacing w:line="240" w:lineRule="auto"/>
        <w:contextualSpacing/>
        <w:jc w:val="both"/>
      </w:pPr>
      <w:r w:rsidRPr="006E639A">
        <w:t xml:space="preserve">1000 Brussel </w:t>
      </w:r>
    </w:p>
    <w:p w14:paraId="37B35D4A" w14:textId="77777777" w:rsidR="0076526F" w:rsidRPr="006E639A" w:rsidRDefault="00000000" w:rsidP="00BC6C26">
      <w:pPr>
        <w:spacing w:line="240" w:lineRule="auto"/>
        <w:jc w:val="both"/>
      </w:pPr>
      <w:hyperlink r:id="rId13" w:history="1">
        <w:r w:rsidR="00825EC1" w:rsidRPr="001D2252">
          <w:rPr>
            <w:rStyle w:val="Hyperlink"/>
          </w:rPr>
          <w:t>renovatiekrediet@vlaanderen.be</w:t>
        </w:r>
      </w:hyperlink>
      <w:r w:rsidR="00825EC1">
        <w:t xml:space="preserve"> </w:t>
      </w:r>
    </w:p>
    <w:p w14:paraId="37B35D4B" w14:textId="77777777" w:rsidR="00A5641B" w:rsidRDefault="00825EC1" w:rsidP="00EE7033">
      <w:pPr>
        <w:jc w:val="both"/>
      </w:pPr>
      <w:r w:rsidRPr="006E639A">
        <w:t>D. Dit document wordt gevoegd bij het dossier van het onder punt 2. vermelde renovatiekrediet aangegaan bij [kredietgever].</w:t>
      </w:r>
    </w:p>
    <w:p w14:paraId="37B35D4C" w14:textId="77777777" w:rsidR="00A5641B" w:rsidRDefault="00000000" w:rsidP="00A5641B">
      <w:pPr>
        <w:spacing w:after="0"/>
        <w:jc w:val="both"/>
      </w:pPr>
    </w:p>
    <w:p w14:paraId="37B35D4D" w14:textId="77777777" w:rsidR="00EE7033" w:rsidRPr="006E639A" w:rsidRDefault="00825EC1" w:rsidP="00EE7033">
      <w:pPr>
        <w:jc w:val="both"/>
      </w:pPr>
      <w:r w:rsidRPr="006E639A">
        <w:t xml:space="preserve">Ik bevestig op eer dat alle gegevens opgenomen in dit formulier naar waarheid zijn meegedeeld aan de kredietgever. Ik ben verantwoordelijk voor het vervullen van de voorwaarden om de rentesubsidie te bekomen, </w:t>
      </w:r>
      <w:proofErr w:type="gramStart"/>
      <w:r w:rsidRPr="006E639A">
        <w:t>alsmede</w:t>
      </w:r>
      <w:proofErr w:type="gramEnd"/>
      <w:r w:rsidRPr="006E639A">
        <w:t xml:space="preserve"> voor de inschatting van de nodige middelen om het vooropgestelde energielabel te behalen. De kredietgever draagt ter zake geen enkele aansprakelijkheid (zoals o.a. in het geval dat de rentesubsidie niet zou bekomen worden, indien de rentesubsidie door het VEKA zou teruggevorderd </w:t>
      </w:r>
      <w:proofErr w:type="gramStart"/>
      <w:r w:rsidRPr="006E639A">
        <w:t>worden,  etc.</w:t>
      </w:r>
      <w:proofErr w:type="gramEnd"/>
      <w:r w:rsidRPr="006E639A">
        <w:t>).</w:t>
      </w:r>
    </w:p>
    <w:p w14:paraId="37B35D4E" w14:textId="77777777" w:rsidR="00F74503" w:rsidRPr="006E639A" w:rsidRDefault="00825EC1" w:rsidP="00F74503">
      <w:pPr>
        <w:pStyle w:val="Lijstalinea"/>
        <w:ind w:left="0"/>
        <w:rPr>
          <w:u w:val="single"/>
        </w:rPr>
      </w:pPr>
      <w:r w:rsidRPr="006E639A">
        <w:rPr>
          <w:u w:val="single"/>
        </w:rPr>
        <w:t>Privacy</w:t>
      </w:r>
    </w:p>
    <w:p w14:paraId="37B35D4F" w14:textId="77777777" w:rsidR="00F74503" w:rsidRDefault="00000000" w:rsidP="00F74503">
      <w:pPr>
        <w:pStyle w:val="Lijstalinea"/>
        <w:ind w:left="0"/>
        <w:jc w:val="both"/>
      </w:pPr>
    </w:p>
    <w:p w14:paraId="0F9350E5" w14:textId="2A2DEE1E" w:rsidR="00825EC1" w:rsidRPr="00825EC1" w:rsidRDefault="00825EC1" w:rsidP="00EB3297">
      <w:pPr>
        <w:jc w:val="both"/>
        <w:rPr>
          <w:i/>
          <w:iCs/>
        </w:rPr>
      </w:pPr>
      <w:proofErr w:type="gramStart"/>
      <w:r>
        <w:t xml:space="preserve">“ </w:t>
      </w:r>
      <w:r w:rsidRPr="00825EC1">
        <w:rPr>
          <w:i/>
          <w:iCs/>
        </w:rPr>
        <w:t>Het</w:t>
      </w:r>
      <w:proofErr w:type="gramEnd"/>
      <w:r w:rsidRPr="00825EC1">
        <w:rPr>
          <w:i/>
          <w:iCs/>
        </w:rPr>
        <w:t xml:space="preserve"> Vlaams Energie- en Klimaatagentschap verwerkt uw persoonsgegevens volgens de geldende regelgeving. Uw persoonsgegevens worden enkel verwerkt in het kader van uw aanvraag en de verdere procedure tot het bekomen van een rentesubsidie en dit in overeenstemming met de </w:t>
      </w:r>
      <w:r w:rsidRPr="00825EC1">
        <w:rPr>
          <w:i/>
          <w:iCs/>
        </w:rPr>
        <w:lastRenderedPageBreak/>
        <w:t>‘privacy</w:t>
      </w:r>
      <w:r w:rsidR="00FF494F">
        <w:rPr>
          <w:i/>
          <w:iCs/>
        </w:rPr>
        <w:t>verklaring</w:t>
      </w:r>
      <w:r w:rsidRPr="00825EC1">
        <w:rPr>
          <w:i/>
          <w:iCs/>
        </w:rPr>
        <w:t xml:space="preserve">’: </w:t>
      </w:r>
      <w:hyperlink r:id="rId14" w:history="1">
        <w:r w:rsidRPr="00825EC1">
          <w:rPr>
            <w:rStyle w:val="Hyperlink"/>
            <w:i/>
            <w:iCs/>
          </w:rPr>
          <w:t>Algemeen beleid op het vlak van gegevensverwerking en - bescherming - Energiesparen</w:t>
        </w:r>
      </w:hyperlink>
      <w:r>
        <w:rPr>
          <w:lang w:val="fr-BE"/>
        </w:rPr>
        <w:t xml:space="preserve"> (</w:t>
      </w:r>
      <w:r w:rsidRPr="00825EC1">
        <w:rPr>
          <w:lang w:val="fr-BE"/>
        </w:rPr>
        <w:t>https://www.energiesparen.be/privacyverklaring</w:t>
      </w:r>
      <w:r>
        <w:rPr>
          <w:lang w:val="fr-BE"/>
        </w:rPr>
        <w:t>)</w:t>
      </w:r>
      <w:r w:rsidRPr="00825EC1">
        <w:rPr>
          <w:i/>
          <w:iCs/>
        </w:rPr>
        <w:t>.</w:t>
      </w:r>
      <w:r>
        <w:rPr>
          <w:i/>
          <w:iCs/>
        </w:rPr>
        <w:t xml:space="preserve"> </w:t>
      </w:r>
    </w:p>
    <w:p w14:paraId="37B35D51" w14:textId="77777777" w:rsidR="00EE7033" w:rsidRPr="006E639A" w:rsidRDefault="00000000" w:rsidP="001B7C4D">
      <w:pPr>
        <w:jc w:val="both"/>
      </w:pPr>
    </w:p>
    <w:p w14:paraId="37B35D52" w14:textId="77777777" w:rsidR="00016651" w:rsidRPr="006E639A" w:rsidRDefault="00825EC1" w:rsidP="001B7C4D">
      <w:pPr>
        <w:jc w:val="both"/>
      </w:pPr>
      <w:r w:rsidRPr="006E639A">
        <w:t>Voor akkoord</w:t>
      </w:r>
      <w:r>
        <w:tab/>
      </w:r>
      <w:r>
        <w:tab/>
      </w:r>
      <w:r>
        <w:tab/>
      </w:r>
      <w:r>
        <w:tab/>
      </w:r>
      <w:r>
        <w:tab/>
      </w:r>
      <w:r>
        <w:tab/>
      </w:r>
      <w:r>
        <w:tab/>
        <w:t>Plaats en datum</w:t>
      </w:r>
    </w:p>
    <w:p w14:paraId="37B35D53" w14:textId="77777777" w:rsidR="003B60CE" w:rsidRPr="006E639A" w:rsidRDefault="00000000" w:rsidP="001B7C4D">
      <w:pPr>
        <w:jc w:val="both"/>
      </w:pPr>
    </w:p>
    <w:p w14:paraId="37B35D54" w14:textId="77777777" w:rsidR="001B7C4D" w:rsidRDefault="00825EC1" w:rsidP="001B7C4D">
      <w:pPr>
        <w:jc w:val="both"/>
      </w:pPr>
      <w:r w:rsidRPr="006E639A">
        <w:t>de kredietnemer(s)</w:t>
      </w:r>
    </w:p>
    <w:p w14:paraId="37B35D55" w14:textId="77777777" w:rsidR="00A5641B" w:rsidRDefault="00000000" w:rsidP="001B7C4D">
      <w:pPr>
        <w:jc w:val="both"/>
      </w:pPr>
    </w:p>
    <w:p w14:paraId="37B35D56" w14:textId="77777777" w:rsidR="00A5641B" w:rsidRPr="006E639A" w:rsidRDefault="00000000" w:rsidP="001B7C4D">
      <w:pPr>
        <w:jc w:val="both"/>
      </w:pPr>
    </w:p>
    <w:p w14:paraId="37B35D57" w14:textId="77777777" w:rsidR="00FB44C1" w:rsidRPr="006E639A" w:rsidRDefault="00825EC1" w:rsidP="009F72F8">
      <w:pPr>
        <w:jc w:val="both"/>
      </w:pPr>
      <w:r>
        <w:t>……………</w:t>
      </w:r>
      <w:r w:rsidRPr="006E639A">
        <w:t>…..</w:t>
      </w:r>
      <w:r w:rsidRPr="006E639A">
        <w:tab/>
      </w:r>
      <w:r w:rsidRPr="006E639A">
        <w:tab/>
      </w:r>
      <w:r w:rsidRPr="006E639A">
        <w:tab/>
      </w:r>
      <w:r>
        <w:tab/>
      </w:r>
      <w:r>
        <w:tab/>
        <w:t>…………</w:t>
      </w:r>
      <w:r w:rsidRPr="006E639A">
        <w:t>……..</w:t>
      </w:r>
    </w:p>
    <w:p w14:paraId="37B35D58" w14:textId="77777777" w:rsidR="002734A8" w:rsidRPr="00A5641B" w:rsidRDefault="00825EC1" w:rsidP="009F72F8">
      <w:pPr>
        <w:pStyle w:val="Lijstalinea"/>
        <w:ind w:left="0"/>
      </w:pPr>
      <w:r w:rsidRPr="00A5641B">
        <w:t>(naam)</w:t>
      </w:r>
      <w:r w:rsidRPr="00A5641B">
        <w:tab/>
      </w:r>
      <w:r w:rsidRPr="00A5641B">
        <w:tab/>
      </w:r>
      <w:r w:rsidRPr="00A5641B">
        <w:tab/>
      </w:r>
      <w:r w:rsidRPr="00A5641B">
        <w:tab/>
      </w:r>
      <w:r w:rsidRPr="00A5641B">
        <w:tab/>
      </w:r>
      <w:r w:rsidRPr="00A5641B">
        <w:tab/>
        <w:t>(naam)</w:t>
      </w:r>
    </w:p>
    <w:p w14:paraId="37B35D59" w14:textId="77777777" w:rsidR="00D40B68" w:rsidRDefault="00000000" w:rsidP="009F72F8">
      <w:pPr>
        <w:pStyle w:val="Lijstalinea"/>
        <w:ind w:left="0"/>
        <w:rPr>
          <w:u w:val="single"/>
        </w:rPr>
      </w:pPr>
    </w:p>
    <w:p w14:paraId="37B35D5A" w14:textId="77777777" w:rsidR="00D40B68" w:rsidRDefault="00000000" w:rsidP="009F72F8">
      <w:pPr>
        <w:pStyle w:val="Lijstalinea"/>
        <w:ind w:left="0"/>
        <w:rPr>
          <w:u w:val="single"/>
        </w:rPr>
      </w:pPr>
    </w:p>
    <w:p w14:paraId="37B35D5B" w14:textId="77777777" w:rsidR="00301BF1" w:rsidRPr="006E639A" w:rsidRDefault="00000000" w:rsidP="00F74503">
      <w:pPr>
        <w:pStyle w:val="Lijstalinea"/>
        <w:ind w:left="0"/>
      </w:pPr>
    </w:p>
    <w:sectPr w:rsidR="00301BF1" w:rsidRPr="006E639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D2BD" w14:textId="77777777" w:rsidR="00C20096" w:rsidRDefault="00C20096">
      <w:pPr>
        <w:spacing w:after="0" w:line="240" w:lineRule="auto"/>
      </w:pPr>
      <w:r>
        <w:separator/>
      </w:r>
    </w:p>
  </w:endnote>
  <w:endnote w:type="continuationSeparator" w:id="0">
    <w:p w14:paraId="2BB0A661" w14:textId="77777777" w:rsidR="00C20096" w:rsidRDefault="00C2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5D64" w14:textId="77777777" w:rsidR="00D423A3"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B48F" w14:textId="77777777" w:rsidR="00C20096" w:rsidRDefault="00C20096" w:rsidP="001A39FB">
      <w:pPr>
        <w:spacing w:after="0" w:line="240" w:lineRule="auto"/>
      </w:pPr>
      <w:r>
        <w:separator/>
      </w:r>
    </w:p>
  </w:footnote>
  <w:footnote w:type="continuationSeparator" w:id="0">
    <w:p w14:paraId="0D803C46" w14:textId="77777777" w:rsidR="00C20096" w:rsidRDefault="00C20096" w:rsidP="001A39FB">
      <w:pPr>
        <w:spacing w:after="0" w:line="240" w:lineRule="auto"/>
      </w:pPr>
      <w:r>
        <w:continuationSeparator/>
      </w:r>
    </w:p>
  </w:footnote>
  <w:footnote w:type="continuationNotice" w:id="1">
    <w:p w14:paraId="6E84A8B4" w14:textId="77777777" w:rsidR="00C20096" w:rsidRDefault="00C20096">
      <w:pPr>
        <w:spacing w:after="0" w:line="240" w:lineRule="auto"/>
      </w:pPr>
    </w:p>
  </w:footnote>
  <w:footnote w:id="2">
    <w:p w14:paraId="37B35D65" w14:textId="77777777" w:rsidR="00DB61A7" w:rsidRPr="002F4609" w:rsidRDefault="00825EC1">
      <w:pPr>
        <w:pStyle w:val="Voetnoottekst"/>
      </w:pPr>
      <w:r>
        <w:rPr>
          <w:rStyle w:val="Voetnootmarkering"/>
        </w:rPr>
        <w:footnoteRef/>
      </w:r>
      <w:r>
        <w:t xml:space="preserve"> </w:t>
      </w:r>
      <w:r w:rsidRPr="00747DEB">
        <w:t>Schrappen wat niet pas</w:t>
      </w:r>
      <w: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5D63" w14:textId="77777777" w:rsidR="00D423A3"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F2"/>
    <w:multiLevelType w:val="hybridMultilevel"/>
    <w:tmpl w:val="CB3EC5A2"/>
    <w:lvl w:ilvl="0" w:tplc="36A61180">
      <w:start w:val="1"/>
      <w:numFmt w:val="bullet"/>
      <w:lvlText w:val="o"/>
      <w:lvlJc w:val="left"/>
      <w:pPr>
        <w:ind w:left="720" w:hanging="360"/>
      </w:pPr>
      <w:rPr>
        <w:rFonts w:ascii="Courier New" w:hAnsi="Courier New" w:cs="Courier New" w:hint="default"/>
      </w:rPr>
    </w:lvl>
    <w:lvl w:ilvl="1" w:tplc="D4788434" w:tentative="1">
      <w:start w:val="1"/>
      <w:numFmt w:val="bullet"/>
      <w:lvlText w:val="o"/>
      <w:lvlJc w:val="left"/>
      <w:pPr>
        <w:ind w:left="1440" w:hanging="360"/>
      </w:pPr>
      <w:rPr>
        <w:rFonts w:ascii="Courier New" w:hAnsi="Courier New" w:cs="Courier New" w:hint="default"/>
      </w:rPr>
    </w:lvl>
    <w:lvl w:ilvl="2" w:tplc="45C29E28" w:tentative="1">
      <w:start w:val="1"/>
      <w:numFmt w:val="bullet"/>
      <w:lvlText w:val=""/>
      <w:lvlJc w:val="left"/>
      <w:pPr>
        <w:ind w:left="2160" w:hanging="360"/>
      </w:pPr>
      <w:rPr>
        <w:rFonts w:ascii="Wingdings" w:hAnsi="Wingdings" w:hint="default"/>
      </w:rPr>
    </w:lvl>
    <w:lvl w:ilvl="3" w:tplc="0C36DB44" w:tentative="1">
      <w:start w:val="1"/>
      <w:numFmt w:val="bullet"/>
      <w:lvlText w:val=""/>
      <w:lvlJc w:val="left"/>
      <w:pPr>
        <w:ind w:left="2880" w:hanging="360"/>
      </w:pPr>
      <w:rPr>
        <w:rFonts w:ascii="Symbol" w:hAnsi="Symbol" w:hint="default"/>
      </w:rPr>
    </w:lvl>
    <w:lvl w:ilvl="4" w:tplc="6736FFA0" w:tentative="1">
      <w:start w:val="1"/>
      <w:numFmt w:val="bullet"/>
      <w:lvlText w:val="o"/>
      <w:lvlJc w:val="left"/>
      <w:pPr>
        <w:ind w:left="3600" w:hanging="360"/>
      </w:pPr>
      <w:rPr>
        <w:rFonts w:ascii="Courier New" w:hAnsi="Courier New" w:cs="Courier New" w:hint="default"/>
      </w:rPr>
    </w:lvl>
    <w:lvl w:ilvl="5" w:tplc="572CC9D4" w:tentative="1">
      <w:start w:val="1"/>
      <w:numFmt w:val="bullet"/>
      <w:lvlText w:val=""/>
      <w:lvlJc w:val="left"/>
      <w:pPr>
        <w:ind w:left="4320" w:hanging="360"/>
      </w:pPr>
      <w:rPr>
        <w:rFonts w:ascii="Wingdings" w:hAnsi="Wingdings" w:hint="default"/>
      </w:rPr>
    </w:lvl>
    <w:lvl w:ilvl="6" w:tplc="7166B776" w:tentative="1">
      <w:start w:val="1"/>
      <w:numFmt w:val="bullet"/>
      <w:lvlText w:val=""/>
      <w:lvlJc w:val="left"/>
      <w:pPr>
        <w:ind w:left="5040" w:hanging="360"/>
      </w:pPr>
      <w:rPr>
        <w:rFonts w:ascii="Symbol" w:hAnsi="Symbol" w:hint="default"/>
      </w:rPr>
    </w:lvl>
    <w:lvl w:ilvl="7" w:tplc="9FC26A62" w:tentative="1">
      <w:start w:val="1"/>
      <w:numFmt w:val="bullet"/>
      <w:lvlText w:val="o"/>
      <w:lvlJc w:val="left"/>
      <w:pPr>
        <w:ind w:left="5760" w:hanging="360"/>
      </w:pPr>
      <w:rPr>
        <w:rFonts w:ascii="Courier New" w:hAnsi="Courier New" w:cs="Courier New" w:hint="default"/>
      </w:rPr>
    </w:lvl>
    <w:lvl w:ilvl="8" w:tplc="95FE96D0" w:tentative="1">
      <w:start w:val="1"/>
      <w:numFmt w:val="bullet"/>
      <w:lvlText w:val=""/>
      <w:lvlJc w:val="left"/>
      <w:pPr>
        <w:ind w:left="6480" w:hanging="360"/>
      </w:pPr>
      <w:rPr>
        <w:rFonts w:ascii="Wingdings" w:hAnsi="Wingdings" w:hint="default"/>
      </w:rPr>
    </w:lvl>
  </w:abstractNum>
  <w:abstractNum w:abstractNumId="1" w15:restartNumberingAfterBreak="0">
    <w:nsid w:val="03E814D9"/>
    <w:multiLevelType w:val="hybridMultilevel"/>
    <w:tmpl w:val="04F44EC2"/>
    <w:lvl w:ilvl="0" w:tplc="35AA3782">
      <w:start w:val="1"/>
      <w:numFmt w:val="decimal"/>
      <w:lvlText w:val="%1."/>
      <w:lvlJc w:val="left"/>
      <w:pPr>
        <w:ind w:left="720" w:hanging="360"/>
      </w:pPr>
      <w:rPr>
        <w:rFonts w:hint="default"/>
      </w:rPr>
    </w:lvl>
    <w:lvl w:ilvl="1" w:tplc="DC02EAB0">
      <w:start w:val="1"/>
      <w:numFmt w:val="bullet"/>
      <w:lvlText w:val="o"/>
      <w:lvlJc w:val="left"/>
      <w:pPr>
        <w:ind w:left="1440" w:hanging="360"/>
      </w:pPr>
      <w:rPr>
        <w:rFonts w:ascii="Courier New" w:hAnsi="Courier New" w:cs="Courier New" w:hint="default"/>
      </w:rPr>
    </w:lvl>
    <w:lvl w:ilvl="2" w:tplc="E114422C">
      <w:start w:val="1"/>
      <w:numFmt w:val="bullet"/>
      <w:lvlText w:val=""/>
      <w:lvlJc w:val="left"/>
      <w:pPr>
        <w:ind w:left="2160" w:hanging="360"/>
      </w:pPr>
      <w:rPr>
        <w:rFonts w:ascii="Symbol" w:hAnsi="Symbol" w:hint="default"/>
      </w:rPr>
    </w:lvl>
    <w:lvl w:ilvl="3" w:tplc="13DA0AC6" w:tentative="1">
      <w:start w:val="1"/>
      <w:numFmt w:val="bullet"/>
      <w:lvlText w:val=""/>
      <w:lvlJc w:val="left"/>
      <w:pPr>
        <w:ind w:left="2880" w:hanging="360"/>
      </w:pPr>
      <w:rPr>
        <w:rFonts w:ascii="Symbol" w:hAnsi="Symbol" w:hint="default"/>
      </w:rPr>
    </w:lvl>
    <w:lvl w:ilvl="4" w:tplc="CA34E2BA" w:tentative="1">
      <w:start w:val="1"/>
      <w:numFmt w:val="bullet"/>
      <w:lvlText w:val="o"/>
      <w:lvlJc w:val="left"/>
      <w:pPr>
        <w:ind w:left="3600" w:hanging="360"/>
      </w:pPr>
      <w:rPr>
        <w:rFonts w:ascii="Courier New" w:hAnsi="Courier New" w:cs="Courier New" w:hint="default"/>
      </w:rPr>
    </w:lvl>
    <w:lvl w:ilvl="5" w:tplc="8404EF0C" w:tentative="1">
      <w:start w:val="1"/>
      <w:numFmt w:val="bullet"/>
      <w:lvlText w:val=""/>
      <w:lvlJc w:val="left"/>
      <w:pPr>
        <w:ind w:left="4320" w:hanging="360"/>
      </w:pPr>
      <w:rPr>
        <w:rFonts w:ascii="Wingdings" w:hAnsi="Wingdings" w:hint="default"/>
      </w:rPr>
    </w:lvl>
    <w:lvl w:ilvl="6" w:tplc="5EBA5B0C" w:tentative="1">
      <w:start w:val="1"/>
      <w:numFmt w:val="bullet"/>
      <w:lvlText w:val=""/>
      <w:lvlJc w:val="left"/>
      <w:pPr>
        <w:ind w:left="5040" w:hanging="360"/>
      </w:pPr>
      <w:rPr>
        <w:rFonts w:ascii="Symbol" w:hAnsi="Symbol" w:hint="default"/>
      </w:rPr>
    </w:lvl>
    <w:lvl w:ilvl="7" w:tplc="74CC2820" w:tentative="1">
      <w:start w:val="1"/>
      <w:numFmt w:val="bullet"/>
      <w:lvlText w:val="o"/>
      <w:lvlJc w:val="left"/>
      <w:pPr>
        <w:ind w:left="5760" w:hanging="360"/>
      </w:pPr>
      <w:rPr>
        <w:rFonts w:ascii="Courier New" w:hAnsi="Courier New" w:cs="Courier New" w:hint="default"/>
      </w:rPr>
    </w:lvl>
    <w:lvl w:ilvl="8" w:tplc="CBAACC8E" w:tentative="1">
      <w:start w:val="1"/>
      <w:numFmt w:val="bullet"/>
      <w:lvlText w:val=""/>
      <w:lvlJc w:val="left"/>
      <w:pPr>
        <w:ind w:left="6480" w:hanging="360"/>
      </w:pPr>
      <w:rPr>
        <w:rFonts w:ascii="Wingdings" w:hAnsi="Wingdings" w:hint="default"/>
      </w:rPr>
    </w:lvl>
  </w:abstractNum>
  <w:abstractNum w:abstractNumId="2" w15:restartNumberingAfterBreak="0">
    <w:nsid w:val="0AA754D7"/>
    <w:multiLevelType w:val="hybridMultilevel"/>
    <w:tmpl w:val="C3E82D5E"/>
    <w:lvl w:ilvl="0" w:tplc="A0CC295C">
      <w:start w:val="1"/>
      <w:numFmt w:val="decimal"/>
      <w:lvlText w:val="%1."/>
      <w:lvlJc w:val="left"/>
      <w:pPr>
        <w:ind w:left="720" w:hanging="360"/>
      </w:pPr>
      <w:rPr>
        <w:rFonts w:hint="default"/>
      </w:rPr>
    </w:lvl>
    <w:lvl w:ilvl="1" w:tplc="06649BF6">
      <w:start w:val="1"/>
      <w:numFmt w:val="bullet"/>
      <w:lvlText w:val="o"/>
      <w:lvlJc w:val="left"/>
      <w:pPr>
        <w:ind w:left="1440" w:hanging="360"/>
      </w:pPr>
      <w:rPr>
        <w:rFonts w:ascii="Courier New" w:hAnsi="Courier New" w:cs="Courier New" w:hint="default"/>
      </w:rPr>
    </w:lvl>
    <w:lvl w:ilvl="2" w:tplc="98DA6A3E">
      <w:start w:val="1"/>
      <w:numFmt w:val="bullet"/>
      <w:lvlText w:val=""/>
      <w:lvlJc w:val="left"/>
      <w:pPr>
        <w:ind w:left="2160" w:hanging="360"/>
      </w:pPr>
      <w:rPr>
        <w:rFonts w:ascii="Wingdings" w:hAnsi="Wingdings" w:hint="default"/>
      </w:rPr>
    </w:lvl>
    <w:lvl w:ilvl="3" w:tplc="30EAE9AA" w:tentative="1">
      <w:start w:val="1"/>
      <w:numFmt w:val="bullet"/>
      <w:lvlText w:val=""/>
      <w:lvlJc w:val="left"/>
      <w:pPr>
        <w:ind w:left="2880" w:hanging="360"/>
      </w:pPr>
      <w:rPr>
        <w:rFonts w:ascii="Symbol" w:hAnsi="Symbol" w:hint="default"/>
      </w:rPr>
    </w:lvl>
    <w:lvl w:ilvl="4" w:tplc="B12A411A" w:tentative="1">
      <w:start w:val="1"/>
      <w:numFmt w:val="bullet"/>
      <w:lvlText w:val="o"/>
      <w:lvlJc w:val="left"/>
      <w:pPr>
        <w:ind w:left="3600" w:hanging="360"/>
      </w:pPr>
      <w:rPr>
        <w:rFonts w:ascii="Courier New" w:hAnsi="Courier New" w:cs="Courier New" w:hint="default"/>
      </w:rPr>
    </w:lvl>
    <w:lvl w:ilvl="5" w:tplc="D7046F96" w:tentative="1">
      <w:start w:val="1"/>
      <w:numFmt w:val="bullet"/>
      <w:lvlText w:val=""/>
      <w:lvlJc w:val="left"/>
      <w:pPr>
        <w:ind w:left="4320" w:hanging="360"/>
      </w:pPr>
      <w:rPr>
        <w:rFonts w:ascii="Wingdings" w:hAnsi="Wingdings" w:hint="default"/>
      </w:rPr>
    </w:lvl>
    <w:lvl w:ilvl="6" w:tplc="6C30045A" w:tentative="1">
      <w:start w:val="1"/>
      <w:numFmt w:val="bullet"/>
      <w:lvlText w:val=""/>
      <w:lvlJc w:val="left"/>
      <w:pPr>
        <w:ind w:left="5040" w:hanging="360"/>
      </w:pPr>
      <w:rPr>
        <w:rFonts w:ascii="Symbol" w:hAnsi="Symbol" w:hint="default"/>
      </w:rPr>
    </w:lvl>
    <w:lvl w:ilvl="7" w:tplc="51BCF4D4" w:tentative="1">
      <w:start w:val="1"/>
      <w:numFmt w:val="bullet"/>
      <w:lvlText w:val="o"/>
      <w:lvlJc w:val="left"/>
      <w:pPr>
        <w:ind w:left="5760" w:hanging="360"/>
      </w:pPr>
      <w:rPr>
        <w:rFonts w:ascii="Courier New" w:hAnsi="Courier New" w:cs="Courier New" w:hint="default"/>
      </w:rPr>
    </w:lvl>
    <w:lvl w:ilvl="8" w:tplc="FB36F0BC" w:tentative="1">
      <w:start w:val="1"/>
      <w:numFmt w:val="bullet"/>
      <w:lvlText w:val=""/>
      <w:lvlJc w:val="left"/>
      <w:pPr>
        <w:ind w:left="6480" w:hanging="360"/>
      </w:pPr>
      <w:rPr>
        <w:rFonts w:ascii="Wingdings" w:hAnsi="Wingdings" w:hint="default"/>
      </w:rPr>
    </w:lvl>
  </w:abstractNum>
  <w:abstractNum w:abstractNumId="3" w15:restartNumberingAfterBreak="0">
    <w:nsid w:val="0B740E2D"/>
    <w:multiLevelType w:val="hybridMultilevel"/>
    <w:tmpl w:val="ED100FC8"/>
    <w:lvl w:ilvl="0" w:tplc="775EEC60">
      <w:start w:val="1"/>
      <w:numFmt w:val="decimal"/>
      <w:lvlText w:val="%1."/>
      <w:lvlJc w:val="left"/>
      <w:pPr>
        <w:ind w:left="720" w:hanging="360"/>
      </w:pPr>
      <w:rPr>
        <w:rFonts w:hint="default"/>
      </w:rPr>
    </w:lvl>
    <w:lvl w:ilvl="1" w:tplc="AD38C766">
      <w:start w:val="1"/>
      <w:numFmt w:val="bullet"/>
      <w:lvlText w:val="o"/>
      <w:lvlJc w:val="left"/>
      <w:pPr>
        <w:ind w:left="1440" w:hanging="360"/>
      </w:pPr>
      <w:rPr>
        <w:rFonts w:ascii="Courier New" w:hAnsi="Courier New" w:cs="Courier New" w:hint="default"/>
      </w:rPr>
    </w:lvl>
    <w:lvl w:ilvl="2" w:tplc="15804884">
      <w:start w:val="1"/>
      <w:numFmt w:val="bullet"/>
      <w:lvlText w:val=""/>
      <w:lvlJc w:val="left"/>
      <w:pPr>
        <w:ind w:left="2160" w:hanging="360"/>
      </w:pPr>
      <w:rPr>
        <w:rFonts w:ascii="Symbol" w:hAnsi="Symbol" w:hint="default"/>
      </w:rPr>
    </w:lvl>
    <w:lvl w:ilvl="3" w:tplc="5E58AE56" w:tentative="1">
      <w:start w:val="1"/>
      <w:numFmt w:val="bullet"/>
      <w:lvlText w:val=""/>
      <w:lvlJc w:val="left"/>
      <w:pPr>
        <w:ind w:left="2880" w:hanging="360"/>
      </w:pPr>
      <w:rPr>
        <w:rFonts w:ascii="Symbol" w:hAnsi="Symbol" w:hint="default"/>
      </w:rPr>
    </w:lvl>
    <w:lvl w:ilvl="4" w:tplc="95FA0BF2" w:tentative="1">
      <w:start w:val="1"/>
      <w:numFmt w:val="bullet"/>
      <w:lvlText w:val="o"/>
      <w:lvlJc w:val="left"/>
      <w:pPr>
        <w:ind w:left="3600" w:hanging="360"/>
      </w:pPr>
      <w:rPr>
        <w:rFonts w:ascii="Courier New" w:hAnsi="Courier New" w:cs="Courier New" w:hint="default"/>
      </w:rPr>
    </w:lvl>
    <w:lvl w:ilvl="5" w:tplc="8222FA0E" w:tentative="1">
      <w:start w:val="1"/>
      <w:numFmt w:val="bullet"/>
      <w:lvlText w:val=""/>
      <w:lvlJc w:val="left"/>
      <w:pPr>
        <w:ind w:left="4320" w:hanging="360"/>
      </w:pPr>
      <w:rPr>
        <w:rFonts w:ascii="Wingdings" w:hAnsi="Wingdings" w:hint="default"/>
      </w:rPr>
    </w:lvl>
    <w:lvl w:ilvl="6" w:tplc="7CEABAC8" w:tentative="1">
      <w:start w:val="1"/>
      <w:numFmt w:val="bullet"/>
      <w:lvlText w:val=""/>
      <w:lvlJc w:val="left"/>
      <w:pPr>
        <w:ind w:left="5040" w:hanging="360"/>
      </w:pPr>
      <w:rPr>
        <w:rFonts w:ascii="Symbol" w:hAnsi="Symbol" w:hint="default"/>
      </w:rPr>
    </w:lvl>
    <w:lvl w:ilvl="7" w:tplc="3376BE68" w:tentative="1">
      <w:start w:val="1"/>
      <w:numFmt w:val="bullet"/>
      <w:lvlText w:val="o"/>
      <w:lvlJc w:val="left"/>
      <w:pPr>
        <w:ind w:left="5760" w:hanging="360"/>
      </w:pPr>
      <w:rPr>
        <w:rFonts w:ascii="Courier New" w:hAnsi="Courier New" w:cs="Courier New" w:hint="default"/>
      </w:rPr>
    </w:lvl>
    <w:lvl w:ilvl="8" w:tplc="37284CF0" w:tentative="1">
      <w:start w:val="1"/>
      <w:numFmt w:val="bullet"/>
      <w:lvlText w:val=""/>
      <w:lvlJc w:val="left"/>
      <w:pPr>
        <w:ind w:left="6480" w:hanging="360"/>
      </w:pPr>
      <w:rPr>
        <w:rFonts w:ascii="Wingdings" w:hAnsi="Wingdings" w:hint="default"/>
      </w:rPr>
    </w:lvl>
  </w:abstractNum>
  <w:abstractNum w:abstractNumId="4" w15:restartNumberingAfterBreak="0">
    <w:nsid w:val="0E4F2DE1"/>
    <w:multiLevelType w:val="hybridMultilevel"/>
    <w:tmpl w:val="76E82C56"/>
    <w:lvl w:ilvl="0" w:tplc="09F083A4">
      <w:start w:val="1"/>
      <w:numFmt w:val="decimal"/>
      <w:lvlText w:val="%1."/>
      <w:lvlJc w:val="left"/>
      <w:pPr>
        <w:ind w:left="720" w:hanging="360"/>
      </w:pPr>
      <w:rPr>
        <w:rFonts w:hint="default"/>
      </w:rPr>
    </w:lvl>
    <w:lvl w:ilvl="1" w:tplc="CC6621B8" w:tentative="1">
      <w:start w:val="1"/>
      <w:numFmt w:val="lowerLetter"/>
      <w:lvlText w:val="%2."/>
      <w:lvlJc w:val="left"/>
      <w:pPr>
        <w:ind w:left="1440" w:hanging="360"/>
      </w:pPr>
    </w:lvl>
    <w:lvl w:ilvl="2" w:tplc="D450A9F2" w:tentative="1">
      <w:start w:val="1"/>
      <w:numFmt w:val="lowerRoman"/>
      <w:lvlText w:val="%3."/>
      <w:lvlJc w:val="right"/>
      <w:pPr>
        <w:ind w:left="2160" w:hanging="180"/>
      </w:pPr>
    </w:lvl>
    <w:lvl w:ilvl="3" w:tplc="42C605E2" w:tentative="1">
      <w:start w:val="1"/>
      <w:numFmt w:val="decimal"/>
      <w:lvlText w:val="%4."/>
      <w:lvlJc w:val="left"/>
      <w:pPr>
        <w:ind w:left="2880" w:hanging="360"/>
      </w:pPr>
    </w:lvl>
    <w:lvl w:ilvl="4" w:tplc="1054D50E" w:tentative="1">
      <w:start w:val="1"/>
      <w:numFmt w:val="lowerLetter"/>
      <w:lvlText w:val="%5."/>
      <w:lvlJc w:val="left"/>
      <w:pPr>
        <w:ind w:left="3600" w:hanging="360"/>
      </w:pPr>
    </w:lvl>
    <w:lvl w:ilvl="5" w:tplc="347286C2" w:tentative="1">
      <w:start w:val="1"/>
      <w:numFmt w:val="lowerRoman"/>
      <w:lvlText w:val="%6."/>
      <w:lvlJc w:val="right"/>
      <w:pPr>
        <w:ind w:left="4320" w:hanging="180"/>
      </w:pPr>
    </w:lvl>
    <w:lvl w:ilvl="6" w:tplc="5008B54A" w:tentative="1">
      <w:start w:val="1"/>
      <w:numFmt w:val="decimal"/>
      <w:lvlText w:val="%7."/>
      <w:lvlJc w:val="left"/>
      <w:pPr>
        <w:ind w:left="5040" w:hanging="360"/>
      </w:pPr>
    </w:lvl>
    <w:lvl w:ilvl="7" w:tplc="632AC846" w:tentative="1">
      <w:start w:val="1"/>
      <w:numFmt w:val="lowerLetter"/>
      <w:lvlText w:val="%8."/>
      <w:lvlJc w:val="left"/>
      <w:pPr>
        <w:ind w:left="5760" w:hanging="360"/>
      </w:pPr>
    </w:lvl>
    <w:lvl w:ilvl="8" w:tplc="D186B4A0" w:tentative="1">
      <w:start w:val="1"/>
      <w:numFmt w:val="lowerRoman"/>
      <w:lvlText w:val="%9."/>
      <w:lvlJc w:val="right"/>
      <w:pPr>
        <w:ind w:left="6480" w:hanging="180"/>
      </w:pPr>
    </w:lvl>
  </w:abstractNum>
  <w:abstractNum w:abstractNumId="5" w15:restartNumberingAfterBreak="0">
    <w:nsid w:val="0E864F9E"/>
    <w:multiLevelType w:val="hybridMultilevel"/>
    <w:tmpl w:val="317CE8C0"/>
    <w:lvl w:ilvl="0" w:tplc="BF74653C">
      <w:start w:val="1"/>
      <w:numFmt w:val="bullet"/>
      <w:lvlText w:val=""/>
      <w:lvlJc w:val="left"/>
      <w:pPr>
        <w:ind w:left="720" w:hanging="360"/>
      </w:pPr>
      <w:rPr>
        <w:rFonts w:ascii="Symbol" w:hAnsi="Symbol" w:hint="default"/>
      </w:rPr>
    </w:lvl>
    <w:lvl w:ilvl="1" w:tplc="46769CF8" w:tentative="1">
      <w:start w:val="1"/>
      <w:numFmt w:val="bullet"/>
      <w:lvlText w:val="o"/>
      <w:lvlJc w:val="left"/>
      <w:pPr>
        <w:ind w:left="1440" w:hanging="360"/>
      </w:pPr>
      <w:rPr>
        <w:rFonts w:ascii="Courier New" w:hAnsi="Courier New" w:cs="Courier New" w:hint="default"/>
      </w:rPr>
    </w:lvl>
    <w:lvl w:ilvl="2" w:tplc="5680FDC8" w:tentative="1">
      <w:start w:val="1"/>
      <w:numFmt w:val="bullet"/>
      <w:lvlText w:val=""/>
      <w:lvlJc w:val="left"/>
      <w:pPr>
        <w:ind w:left="2160" w:hanging="360"/>
      </w:pPr>
      <w:rPr>
        <w:rFonts w:ascii="Wingdings" w:hAnsi="Wingdings" w:hint="default"/>
      </w:rPr>
    </w:lvl>
    <w:lvl w:ilvl="3" w:tplc="940C2E10" w:tentative="1">
      <w:start w:val="1"/>
      <w:numFmt w:val="bullet"/>
      <w:lvlText w:val=""/>
      <w:lvlJc w:val="left"/>
      <w:pPr>
        <w:ind w:left="2880" w:hanging="360"/>
      </w:pPr>
      <w:rPr>
        <w:rFonts w:ascii="Symbol" w:hAnsi="Symbol" w:hint="default"/>
      </w:rPr>
    </w:lvl>
    <w:lvl w:ilvl="4" w:tplc="ABE6392E" w:tentative="1">
      <w:start w:val="1"/>
      <w:numFmt w:val="bullet"/>
      <w:lvlText w:val="o"/>
      <w:lvlJc w:val="left"/>
      <w:pPr>
        <w:ind w:left="3600" w:hanging="360"/>
      </w:pPr>
      <w:rPr>
        <w:rFonts w:ascii="Courier New" w:hAnsi="Courier New" w:cs="Courier New" w:hint="default"/>
      </w:rPr>
    </w:lvl>
    <w:lvl w:ilvl="5" w:tplc="1F046194" w:tentative="1">
      <w:start w:val="1"/>
      <w:numFmt w:val="bullet"/>
      <w:lvlText w:val=""/>
      <w:lvlJc w:val="left"/>
      <w:pPr>
        <w:ind w:left="4320" w:hanging="360"/>
      </w:pPr>
      <w:rPr>
        <w:rFonts w:ascii="Wingdings" w:hAnsi="Wingdings" w:hint="default"/>
      </w:rPr>
    </w:lvl>
    <w:lvl w:ilvl="6" w:tplc="061A7ADC" w:tentative="1">
      <w:start w:val="1"/>
      <w:numFmt w:val="bullet"/>
      <w:lvlText w:val=""/>
      <w:lvlJc w:val="left"/>
      <w:pPr>
        <w:ind w:left="5040" w:hanging="360"/>
      </w:pPr>
      <w:rPr>
        <w:rFonts w:ascii="Symbol" w:hAnsi="Symbol" w:hint="default"/>
      </w:rPr>
    </w:lvl>
    <w:lvl w:ilvl="7" w:tplc="EDD0D3B2" w:tentative="1">
      <w:start w:val="1"/>
      <w:numFmt w:val="bullet"/>
      <w:lvlText w:val="o"/>
      <w:lvlJc w:val="left"/>
      <w:pPr>
        <w:ind w:left="5760" w:hanging="360"/>
      </w:pPr>
      <w:rPr>
        <w:rFonts w:ascii="Courier New" w:hAnsi="Courier New" w:cs="Courier New" w:hint="default"/>
      </w:rPr>
    </w:lvl>
    <w:lvl w:ilvl="8" w:tplc="F62227C4" w:tentative="1">
      <w:start w:val="1"/>
      <w:numFmt w:val="bullet"/>
      <w:lvlText w:val=""/>
      <w:lvlJc w:val="left"/>
      <w:pPr>
        <w:ind w:left="6480" w:hanging="360"/>
      </w:pPr>
      <w:rPr>
        <w:rFonts w:ascii="Wingdings" w:hAnsi="Wingdings" w:hint="default"/>
      </w:rPr>
    </w:lvl>
  </w:abstractNum>
  <w:abstractNum w:abstractNumId="6" w15:restartNumberingAfterBreak="0">
    <w:nsid w:val="179A2264"/>
    <w:multiLevelType w:val="hybridMultilevel"/>
    <w:tmpl w:val="E80477AA"/>
    <w:lvl w:ilvl="0" w:tplc="179E7F76">
      <w:start w:val="1"/>
      <w:numFmt w:val="bullet"/>
      <w:lvlText w:val=""/>
      <w:lvlJc w:val="left"/>
      <w:pPr>
        <w:ind w:left="720" w:hanging="360"/>
      </w:pPr>
      <w:rPr>
        <w:rFonts w:ascii="Symbol" w:hAnsi="Symbol" w:hint="default"/>
      </w:rPr>
    </w:lvl>
    <w:lvl w:ilvl="1" w:tplc="57DC0598" w:tentative="1">
      <w:start w:val="1"/>
      <w:numFmt w:val="bullet"/>
      <w:lvlText w:val="o"/>
      <w:lvlJc w:val="left"/>
      <w:pPr>
        <w:ind w:left="1440" w:hanging="360"/>
      </w:pPr>
      <w:rPr>
        <w:rFonts w:ascii="Courier New" w:hAnsi="Courier New" w:cs="Courier New" w:hint="default"/>
      </w:rPr>
    </w:lvl>
    <w:lvl w:ilvl="2" w:tplc="18E698F0" w:tentative="1">
      <w:start w:val="1"/>
      <w:numFmt w:val="bullet"/>
      <w:lvlText w:val=""/>
      <w:lvlJc w:val="left"/>
      <w:pPr>
        <w:ind w:left="2160" w:hanging="360"/>
      </w:pPr>
      <w:rPr>
        <w:rFonts w:ascii="Wingdings" w:hAnsi="Wingdings" w:hint="default"/>
      </w:rPr>
    </w:lvl>
    <w:lvl w:ilvl="3" w:tplc="93EC620A" w:tentative="1">
      <w:start w:val="1"/>
      <w:numFmt w:val="bullet"/>
      <w:lvlText w:val=""/>
      <w:lvlJc w:val="left"/>
      <w:pPr>
        <w:ind w:left="2880" w:hanging="360"/>
      </w:pPr>
      <w:rPr>
        <w:rFonts w:ascii="Symbol" w:hAnsi="Symbol" w:hint="default"/>
      </w:rPr>
    </w:lvl>
    <w:lvl w:ilvl="4" w:tplc="B694ED5A" w:tentative="1">
      <w:start w:val="1"/>
      <w:numFmt w:val="bullet"/>
      <w:lvlText w:val="o"/>
      <w:lvlJc w:val="left"/>
      <w:pPr>
        <w:ind w:left="3600" w:hanging="360"/>
      </w:pPr>
      <w:rPr>
        <w:rFonts w:ascii="Courier New" w:hAnsi="Courier New" w:cs="Courier New" w:hint="default"/>
      </w:rPr>
    </w:lvl>
    <w:lvl w:ilvl="5" w:tplc="30E051FA" w:tentative="1">
      <w:start w:val="1"/>
      <w:numFmt w:val="bullet"/>
      <w:lvlText w:val=""/>
      <w:lvlJc w:val="left"/>
      <w:pPr>
        <w:ind w:left="4320" w:hanging="360"/>
      </w:pPr>
      <w:rPr>
        <w:rFonts w:ascii="Wingdings" w:hAnsi="Wingdings" w:hint="default"/>
      </w:rPr>
    </w:lvl>
    <w:lvl w:ilvl="6" w:tplc="63E4C13C" w:tentative="1">
      <w:start w:val="1"/>
      <w:numFmt w:val="bullet"/>
      <w:lvlText w:val=""/>
      <w:lvlJc w:val="left"/>
      <w:pPr>
        <w:ind w:left="5040" w:hanging="360"/>
      </w:pPr>
      <w:rPr>
        <w:rFonts w:ascii="Symbol" w:hAnsi="Symbol" w:hint="default"/>
      </w:rPr>
    </w:lvl>
    <w:lvl w:ilvl="7" w:tplc="A8C285EE" w:tentative="1">
      <w:start w:val="1"/>
      <w:numFmt w:val="bullet"/>
      <w:lvlText w:val="o"/>
      <w:lvlJc w:val="left"/>
      <w:pPr>
        <w:ind w:left="5760" w:hanging="360"/>
      </w:pPr>
      <w:rPr>
        <w:rFonts w:ascii="Courier New" w:hAnsi="Courier New" w:cs="Courier New" w:hint="default"/>
      </w:rPr>
    </w:lvl>
    <w:lvl w:ilvl="8" w:tplc="9104D446" w:tentative="1">
      <w:start w:val="1"/>
      <w:numFmt w:val="bullet"/>
      <w:lvlText w:val=""/>
      <w:lvlJc w:val="left"/>
      <w:pPr>
        <w:ind w:left="6480" w:hanging="360"/>
      </w:pPr>
      <w:rPr>
        <w:rFonts w:ascii="Wingdings" w:hAnsi="Wingdings" w:hint="default"/>
      </w:rPr>
    </w:lvl>
  </w:abstractNum>
  <w:abstractNum w:abstractNumId="7" w15:restartNumberingAfterBreak="0">
    <w:nsid w:val="67FE5731"/>
    <w:multiLevelType w:val="hybridMultilevel"/>
    <w:tmpl w:val="83C48DA0"/>
    <w:lvl w:ilvl="0" w:tplc="DF0E9D32">
      <w:start w:val="1"/>
      <w:numFmt w:val="bullet"/>
      <w:lvlText w:val="o"/>
      <w:lvlJc w:val="left"/>
      <w:pPr>
        <w:ind w:left="720" w:hanging="360"/>
      </w:pPr>
      <w:rPr>
        <w:rFonts w:ascii="Courier New" w:hAnsi="Courier New" w:cs="Courier New" w:hint="default"/>
      </w:rPr>
    </w:lvl>
    <w:lvl w:ilvl="1" w:tplc="16365568" w:tentative="1">
      <w:start w:val="1"/>
      <w:numFmt w:val="bullet"/>
      <w:lvlText w:val="o"/>
      <w:lvlJc w:val="left"/>
      <w:pPr>
        <w:ind w:left="1440" w:hanging="360"/>
      </w:pPr>
      <w:rPr>
        <w:rFonts w:ascii="Courier New" w:hAnsi="Courier New" w:cs="Courier New" w:hint="default"/>
      </w:rPr>
    </w:lvl>
    <w:lvl w:ilvl="2" w:tplc="F4DAEF84" w:tentative="1">
      <w:start w:val="1"/>
      <w:numFmt w:val="bullet"/>
      <w:lvlText w:val=""/>
      <w:lvlJc w:val="left"/>
      <w:pPr>
        <w:ind w:left="2160" w:hanging="360"/>
      </w:pPr>
      <w:rPr>
        <w:rFonts w:ascii="Wingdings" w:hAnsi="Wingdings" w:hint="default"/>
      </w:rPr>
    </w:lvl>
    <w:lvl w:ilvl="3" w:tplc="25CA0EF6" w:tentative="1">
      <w:start w:val="1"/>
      <w:numFmt w:val="bullet"/>
      <w:lvlText w:val=""/>
      <w:lvlJc w:val="left"/>
      <w:pPr>
        <w:ind w:left="2880" w:hanging="360"/>
      </w:pPr>
      <w:rPr>
        <w:rFonts w:ascii="Symbol" w:hAnsi="Symbol" w:hint="default"/>
      </w:rPr>
    </w:lvl>
    <w:lvl w:ilvl="4" w:tplc="383A62BA" w:tentative="1">
      <w:start w:val="1"/>
      <w:numFmt w:val="bullet"/>
      <w:lvlText w:val="o"/>
      <w:lvlJc w:val="left"/>
      <w:pPr>
        <w:ind w:left="3600" w:hanging="360"/>
      </w:pPr>
      <w:rPr>
        <w:rFonts w:ascii="Courier New" w:hAnsi="Courier New" w:cs="Courier New" w:hint="default"/>
      </w:rPr>
    </w:lvl>
    <w:lvl w:ilvl="5" w:tplc="FEE66C8C" w:tentative="1">
      <w:start w:val="1"/>
      <w:numFmt w:val="bullet"/>
      <w:lvlText w:val=""/>
      <w:lvlJc w:val="left"/>
      <w:pPr>
        <w:ind w:left="4320" w:hanging="360"/>
      </w:pPr>
      <w:rPr>
        <w:rFonts w:ascii="Wingdings" w:hAnsi="Wingdings" w:hint="default"/>
      </w:rPr>
    </w:lvl>
    <w:lvl w:ilvl="6" w:tplc="B5D2DC84" w:tentative="1">
      <w:start w:val="1"/>
      <w:numFmt w:val="bullet"/>
      <w:lvlText w:val=""/>
      <w:lvlJc w:val="left"/>
      <w:pPr>
        <w:ind w:left="5040" w:hanging="360"/>
      </w:pPr>
      <w:rPr>
        <w:rFonts w:ascii="Symbol" w:hAnsi="Symbol" w:hint="default"/>
      </w:rPr>
    </w:lvl>
    <w:lvl w:ilvl="7" w:tplc="5F18970C" w:tentative="1">
      <w:start w:val="1"/>
      <w:numFmt w:val="bullet"/>
      <w:lvlText w:val="o"/>
      <w:lvlJc w:val="left"/>
      <w:pPr>
        <w:ind w:left="5760" w:hanging="360"/>
      </w:pPr>
      <w:rPr>
        <w:rFonts w:ascii="Courier New" w:hAnsi="Courier New" w:cs="Courier New" w:hint="default"/>
      </w:rPr>
    </w:lvl>
    <w:lvl w:ilvl="8" w:tplc="10DC30D0" w:tentative="1">
      <w:start w:val="1"/>
      <w:numFmt w:val="bullet"/>
      <w:lvlText w:val=""/>
      <w:lvlJc w:val="left"/>
      <w:pPr>
        <w:ind w:left="6480" w:hanging="360"/>
      </w:pPr>
      <w:rPr>
        <w:rFonts w:ascii="Wingdings" w:hAnsi="Wingdings" w:hint="default"/>
      </w:rPr>
    </w:lvl>
  </w:abstractNum>
  <w:abstractNum w:abstractNumId="8" w15:restartNumberingAfterBreak="0">
    <w:nsid w:val="782043C9"/>
    <w:multiLevelType w:val="hybridMultilevel"/>
    <w:tmpl w:val="5EFA1AB0"/>
    <w:lvl w:ilvl="0" w:tplc="1796446E">
      <w:start w:val="1"/>
      <w:numFmt w:val="bullet"/>
      <w:lvlText w:val="o"/>
      <w:lvlJc w:val="left"/>
      <w:pPr>
        <w:ind w:left="1068" w:hanging="360"/>
      </w:pPr>
      <w:rPr>
        <w:rFonts w:ascii="Courier New" w:hAnsi="Courier New" w:cs="Courier New" w:hint="default"/>
      </w:rPr>
    </w:lvl>
    <w:lvl w:ilvl="1" w:tplc="C512E1F0" w:tentative="1">
      <w:start w:val="1"/>
      <w:numFmt w:val="bullet"/>
      <w:lvlText w:val="o"/>
      <w:lvlJc w:val="left"/>
      <w:pPr>
        <w:ind w:left="1788" w:hanging="360"/>
      </w:pPr>
      <w:rPr>
        <w:rFonts w:ascii="Courier New" w:hAnsi="Courier New" w:cs="Courier New" w:hint="default"/>
      </w:rPr>
    </w:lvl>
    <w:lvl w:ilvl="2" w:tplc="6228253C" w:tentative="1">
      <w:start w:val="1"/>
      <w:numFmt w:val="bullet"/>
      <w:lvlText w:val=""/>
      <w:lvlJc w:val="left"/>
      <w:pPr>
        <w:ind w:left="2508" w:hanging="360"/>
      </w:pPr>
      <w:rPr>
        <w:rFonts w:ascii="Wingdings" w:hAnsi="Wingdings" w:hint="default"/>
      </w:rPr>
    </w:lvl>
    <w:lvl w:ilvl="3" w:tplc="D26E4372" w:tentative="1">
      <w:start w:val="1"/>
      <w:numFmt w:val="bullet"/>
      <w:lvlText w:val=""/>
      <w:lvlJc w:val="left"/>
      <w:pPr>
        <w:ind w:left="3228" w:hanging="360"/>
      </w:pPr>
      <w:rPr>
        <w:rFonts w:ascii="Symbol" w:hAnsi="Symbol" w:hint="default"/>
      </w:rPr>
    </w:lvl>
    <w:lvl w:ilvl="4" w:tplc="CB46C14A" w:tentative="1">
      <w:start w:val="1"/>
      <w:numFmt w:val="bullet"/>
      <w:lvlText w:val="o"/>
      <w:lvlJc w:val="left"/>
      <w:pPr>
        <w:ind w:left="3948" w:hanging="360"/>
      </w:pPr>
      <w:rPr>
        <w:rFonts w:ascii="Courier New" w:hAnsi="Courier New" w:cs="Courier New" w:hint="default"/>
      </w:rPr>
    </w:lvl>
    <w:lvl w:ilvl="5" w:tplc="EC48296A" w:tentative="1">
      <w:start w:val="1"/>
      <w:numFmt w:val="bullet"/>
      <w:lvlText w:val=""/>
      <w:lvlJc w:val="left"/>
      <w:pPr>
        <w:ind w:left="4668" w:hanging="360"/>
      </w:pPr>
      <w:rPr>
        <w:rFonts w:ascii="Wingdings" w:hAnsi="Wingdings" w:hint="default"/>
      </w:rPr>
    </w:lvl>
    <w:lvl w:ilvl="6" w:tplc="547A6656" w:tentative="1">
      <w:start w:val="1"/>
      <w:numFmt w:val="bullet"/>
      <w:lvlText w:val=""/>
      <w:lvlJc w:val="left"/>
      <w:pPr>
        <w:ind w:left="5388" w:hanging="360"/>
      </w:pPr>
      <w:rPr>
        <w:rFonts w:ascii="Symbol" w:hAnsi="Symbol" w:hint="default"/>
      </w:rPr>
    </w:lvl>
    <w:lvl w:ilvl="7" w:tplc="62AA8ED8" w:tentative="1">
      <w:start w:val="1"/>
      <w:numFmt w:val="bullet"/>
      <w:lvlText w:val="o"/>
      <w:lvlJc w:val="left"/>
      <w:pPr>
        <w:ind w:left="6108" w:hanging="360"/>
      </w:pPr>
      <w:rPr>
        <w:rFonts w:ascii="Courier New" w:hAnsi="Courier New" w:cs="Courier New" w:hint="default"/>
      </w:rPr>
    </w:lvl>
    <w:lvl w:ilvl="8" w:tplc="7D4EB614" w:tentative="1">
      <w:start w:val="1"/>
      <w:numFmt w:val="bullet"/>
      <w:lvlText w:val=""/>
      <w:lvlJc w:val="left"/>
      <w:pPr>
        <w:ind w:left="6828" w:hanging="360"/>
      </w:pPr>
      <w:rPr>
        <w:rFonts w:ascii="Wingdings" w:hAnsi="Wingdings" w:hint="default"/>
      </w:rPr>
    </w:lvl>
  </w:abstractNum>
  <w:num w:numId="1" w16cid:durableId="1517379438">
    <w:abstractNumId w:val="7"/>
  </w:num>
  <w:num w:numId="2" w16cid:durableId="152381088">
    <w:abstractNumId w:val="8"/>
  </w:num>
  <w:num w:numId="3" w16cid:durableId="409162406">
    <w:abstractNumId w:val="2"/>
  </w:num>
  <w:num w:numId="4" w16cid:durableId="1187400806">
    <w:abstractNumId w:val="0"/>
  </w:num>
  <w:num w:numId="5" w16cid:durableId="1075123354">
    <w:abstractNumId w:val="6"/>
  </w:num>
  <w:num w:numId="6" w16cid:durableId="1152872622">
    <w:abstractNumId w:val="3"/>
  </w:num>
  <w:num w:numId="7" w16cid:durableId="1301686481">
    <w:abstractNumId w:val="1"/>
  </w:num>
  <w:num w:numId="8" w16cid:durableId="2078432228">
    <w:abstractNumId w:val="5"/>
  </w:num>
  <w:num w:numId="9" w16cid:durableId="655494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C1"/>
    <w:rsid w:val="000F2435"/>
    <w:rsid w:val="001B1D8D"/>
    <w:rsid w:val="0077222D"/>
    <w:rsid w:val="00825EC1"/>
    <w:rsid w:val="00863A68"/>
    <w:rsid w:val="00C20096"/>
    <w:rsid w:val="00D85052"/>
    <w:rsid w:val="00DB2EBB"/>
    <w:rsid w:val="00EB3297"/>
    <w:rsid w:val="00F87124"/>
    <w:rsid w:val="00FF4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5D24"/>
  <w15:docId w15:val="{59E2DEBD-6128-4331-B958-6CB48E01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04F"/>
    <w:pPr>
      <w:ind w:left="720"/>
      <w:contextualSpacing/>
    </w:pPr>
  </w:style>
  <w:style w:type="paragraph" w:styleId="Ballontekst">
    <w:name w:val="Balloon Text"/>
    <w:basedOn w:val="Standaard"/>
    <w:link w:val="BallontekstChar"/>
    <w:uiPriority w:val="99"/>
    <w:semiHidden/>
    <w:unhideWhenUsed/>
    <w:rsid w:val="002F2F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FF8"/>
    <w:rPr>
      <w:rFonts w:ascii="Segoe UI" w:hAnsi="Segoe UI" w:cs="Segoe UI"/>
      <w:sz w:val="18"/>
      <w:szCs w:val="18"/>
    </w:rPr>
  </w:style>
  <w:style w:type="character" w:styleId="Verwijzingopmerking">
    <w:name w:val="annotation reference"/>
    <w:basedOn w:val="Standaardalinea-lettertype"/>
    <w:uiPriority w:val="99"/>
    <w:semiHidden/>
    <w:unhideWhenUsed/>
    <w:rsid w:val="002F2FF8"/>
    <w:rPr>
      <w:sz w:val="16"/>
      <w:szCs w:val="16"/>
    </w:rPr>
  </w:style>
  <w:style w:type="paragraph" w:styleId="Tekstopmerking">
    <w:name w:val="annotation text"/>
    <w:basedOn w:val="Standaard"/>
    <w:link w:val="TekstopmerkingChar"/>
    <w:uiPriority w:val="99"/>
    <w:semiHidden/>
    <w:unhideWhenUsed/>
    <w:rsid w:val="002F2F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2FF8"/>
    <w:rPr>
      <w:sz w:val="20"/>
      <w:szCs w:val="20"/>
    </w:rPr>
  </w:style>
  <w:style w:type="paragraph" w:styleId="Onderwerpvanopmerking">
    <w:name w:val="annotation subject"/>
    <w:basedOn w:val="Tekstopmerking"/>
    <w:next w:val="Tekstopmerking"/>
    <w:link w:val="OnderwerpvanopmerkingChar"/>
    <w:uiPriority w:val="99"/>
    <w:semiHidden/>
    <w:unhideWhenUsed/>
    <w:rsid w:val="002F2FF8"/>
    <w:rPr>
      <w:b/>
      <w:bCs/>
    </w:rPr>
  </w:style>
  <w:style w:type="character" w:customStyle="1" w:styleId="OnderwerpvanopmerkingChar">
    <w:name w:val="Onderwerp van opmerking Char"/>
    <w:basedOn w:val="TekstopmerkingChar"/>
    <w:link w:val="Onderwerpvanopmerking"/>
    <w:uiPriority w:val="99"/>
    <w:semiHidden/>
    <w:rsid w:val="002F2FF8"/>
    <w:rPr>
      <w:b/>
      <w:bCs/>
      <w:sz w:val="20"/>
      <w:szCs w:val="20"/>
    </w:rPr>
  </w:style>
  <w:style w:type="paragraph" w:styleId="Voetnoottekst">
    <w:name w:val="footnote text"/>
    <w:basedOn w:val="Standaard"/>
    <w:link w:val="VoetnoottekstChar"/>
    <w:uiPriority w:val="99"/>
    <w:semiHidden/>
    <w:unhideWhenUsed/>
    <w:rsid w:val="001136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3643"/>
    <w:rPr>
      <w:sz w:val="20"/>
      <w:szCs w:val="20"/>
    </w:rPr>
  </w:style>
  <w:style w:type="character" w:styleId="Voetnootmarkering">
    <w:name w:val="footnote reference"/>
    <w:basedOn w:val="Standaardalinea-lettertype"/>
    <w:uiPriority w:val="99"/>
    <w:semiHidden/>
    <w:unhideWhenUsed/>
    <w:rsid w:val="00113643"/>
    <w:rPr>
      <w:vertAlign w:val="superscript"/>
    </w:rPr>
  </w:style>
  <w:style w:type="paragraph" w:styleId="Revisie">
    <w:name w:val="Revision"/>
    <w:hidden/>
    <w:uiPriority w:val="99"/>
    <w:semiHidden/>
    <w:rsid w:val="00DB61A7"/>
    <w:pPr>
      <w:spacing w:after="0" w:line="240" w:lineRule="auto"/>
    </w:pPr>
  </w:style>
  <w:style w:type="paragraph" w:styleId="Koptekst">
    <w:name w:val="header"/>
    <w:basedOn w:val="Standaard"/>
    <w:link w:val="KoptekstChar"/>
    <w:uiPriority w:val="99"/>
    <w:unhideWhenUsed/>
    <w:rsid w:val="00D423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23A3"/>
  </w:style>
  <w:style w:type="paragraph" w:styleId="Voettekst">
    <w:name w:val="footer"/>
    <w:basedOn w:val="Standaard"/>
    <w:link w:val="VoettekstChar"/>
    <w:uiPriority w:val="99"/>
    <w:unhideWhenUsed/>
    <w:rsid w:val="00D423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23A3"/>
  </w:style>
  <w:style w:type="character" w:styleId="Hyperlink">
    <w:name w:val="Hyperlink"/>
    <w:basedOn w:val="Standaardalinea-lettertype"/>
    <w:uiPriority w:val="99"/>
    <w:unhideWhenUsed/>
    <w:rsid w:val="00EE6EE4"/>
    <w:rPr>
      <w:color w:val="0563C1" w:themeColor="hyperlink"/>
      <w:u w:val="single"/>
    </w:rPr>
  </w:style>
  <w:style w:type="character" w:customStyle="1" w:styleId="UnresolvedMention1">
    <w:name w:val="Unresolved Mention1"/>
    <w:basedOn w:val="Standaardalinea-lettertype"/>
    <w:uiPriority w:val="99"/>
    <w:rsid w:val="00EE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ovatiekrediet@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energiesparen.be%2Fprivacyverklaring&amp;data=04%7C01%7CLaurence.Van.Meerhaeghe%40febelfin.be%7C55d5e70f9ca140dba1bf08d8a586340b%7C9ab91c96540142b399827637d73ee386%7C0%7C0%7C637441343275311688%7CUnknown%7CTWFpbGZsb3d8eyJWIjoiMC4wLjAwMDAiLCJQIjoiV2luMzIiLCJBTiI6Ik1haWwiLCJXVCI6Mn0%3D%7C1000&amp;sdata=s4LFjCN1jMLSc2hwiqO0RNU4E7PLCgXp2QG367pQAdA%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6" ma:contentTypeDescription="Een nieuw document maken." ma:contentTypeScope="" ma:versionID="478cef5f30612803b9a40c3796e10445">
  <xsd:schema xmlns:xsd="http://www.w3.org/2001/XMLSchema" xmlns:xs="http://www.w3.org/2001/XMLSchema" xmlns:p="http://schemas.microsoft.com/office/2006/metadata/properties" xmlns:ns3="df5a225e-1e38-40c8-a8e0-98d094360d5b" targetNamespace="http://schemas.microsoft.com/office/2006/metadata/properties" ma:root="true" ma:fieldsID="24cf29596d91de6bcdd44a7008e58523" ns3:_="">
    <xsd:import namespace="df5a225e-1e38-40c8-a8e0-98d094360d5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3C7A6-B1BF-4554-90DF-5317CC0B06C5}">
  <ds:schemaRefs>
    <ds:schemaRef ds:uri="http://schemas.openxmlformats.org/officeDocument/2006/bibliography"/>
  </ds:schemaRefs>
</ds:datastoreItem>
</file>

<file path=customXml/itemProps2.xml><?xml version="1.0" encoding="utf-8"?>
<ds:datastoreItem xmlns:ds="http://schemas.openxmlformats.org/officeDocument/2006/customXml" ds:itemID="{50E26B47-F3A3-4218-8B00-4FF4B344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225e-1e38-40c8-a8e0-98d09436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8148B-E0B1-4075-AB5C-F6A604239272}">
  <ds:schemaRefs>
    <ds:schemaRef ds:uri="http://schemas.microsoft.com/sharepoint/v3/contenttype/forms"/>
  </ds:schemaRefs>
</ds:datastoreItem>
</file>

<file path=customXml/itemProps4.xml><?xml version="1.0" encoding="utf-8"?>
<ds:datastoreItem xmlns:ds="http://schemas.openxmlformats.org/officeDocument/2006/customXml" ds:itemID="{23767190-D6B4-4B31-B57B-DDFEAC1DB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808</Words>
  <Characters>4449</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 (final) - nieuwe versie dd 22-12-2020</dc:title>
  <dc:creator>Haest Isabel</dc:creator>
  <cp:lastModifiedBy>Xaver</cp:lastModifiedBy>
  <cp:revision>2</cp:revision>
  <cp:lastPrinted>2021-01-06T13:23:00Z</cp:lastPrinted>
  <dcterms:created xsi:type="dcterms:W3CDTF">2022-09-21T08:18:00Z</dcterms:created>
  <dcterms:modified xsi:type="dcterms:W3CDTF">2022-09-21T08:18:00Z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y fmtid="{D5CDD505-2E9C-101B-9397-08002B2CF9AE}" pid="3" name="Publication_Action">
    <vt:lpwstr>Export</vt:lpwstr>
  </property>
  <property fmtid="{D5CDD505-2E9C-101B-9397-08002B2CF9AE}" pid="4" name="Publication_Status">
    <vt:lpwstr>Success</vt:lpwstr>
  </property>
  <property fmtid="{D5CDD505-2E9C-101B-9397-08002B2CF9AE}" pid="5" name="Publish">
    <vt:lpwstr>https://net.febelfin.be/_layouts/images/IMNON.PNG, /_layouts/images/IMNON.PNG</vt:lpwstr>
  </property>
</Properties>
</file>